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EDB6F" w14:textId="2F3CD5BD" w:rsidR="0015033F" w:rsidRDefault="0015033F" w:rsidP="0015033F">
      <w:pPr>
        <w:pStyle w:val="Head"/>
      </w:pPr>
      <w:r>
        <w:rPr>
          <w:lang w:val="pt-BR"/>
        </w:rPr>
        <w:t>Wirtgen │ Reciclagem a frio in-plant – caminhos curtos para reabilitação de rodovia na Dinamarca</w:t>
      </w:r>
    </w:p>
    <w:p w14:paraId="57F905C8" w14:textId="2675CFCA" w:rsidR="00141B00" w:rsidRPr="0015033F" w:rsidRDefault="00B7519B" w:rsidP="00141B00">
      <w:pPr>
        <w:pStyle w:val="Subhead"/>
      </w:pPr>
      <w:r>
        <w:rPr>
          <w:bCs/>
          <w:iCs w:val="0"/>
          <w:lang w:val="pt-BR"/>
        </w:rPr>
        <w:t>Economia de CO</w:t>
      </w:r>
      <w:r>
        <w:rPr>
          <w:bCs/>
          <w:iCs w:val="0"/>
          <w:vertAlign w:val="subscript"/>
          <w:lang w:val="pt-BR"/>
        </w:rPr>
        <w:t>₂</w:t>
      </w:r>
      <w:r>
        <w:rPr>
          <w:bCs/>
          <w:iCs w:val="0"/>
          <w:lang w:val="pt-BR"/>
        </w:rPr>
        <w:t xml:space="preserve"> de mais de 50% e execução duas vezes mais rápida da obra </w:t>
      </w:r>
    </w:p>
    <w:p w14:paraId="48FD156C" w14:textId="54AF0EE8" w:rsidR="00141B00" w:rsidRPr="00A8572F" w:rsidRDefault="00141B00" w:rsidP="00A8572F">
      <w:pPr>
        <w:pStyle w:val="Teaser"/>
        <w:rPr>
          <w:bCs/>
          <w:szCs w:val="22"/>
        </w:rPr>
      </w:pPr>
      <w:r>
        <w:rPr>
          <w:bCs/>
          <w:szCs w:val="22"/>
          <w:lang w:val="pt-BR"/>
        </w:rPr>
        <w:t xml:space="preserve">Nas proximidades da mundialmente famosa Legoland, na Dinamarca, um trecho de 6,5 km de extensão da rodovia E 45 precisou ser completamente renovado em ambas as direções de deslocamento. A proposta havia previsto uma camada de base de 20 cm de espessura de mistura fria, com 100% de reutilização do asfalto existente. </w:t>
      </w:r>
      <w:r>
        <w:rPr>
          <w:bCs/>
          <w:lang w:val="pt-BR"/>
        </w:rPr>
        <w:t>Além das usinas de reciclagem a frio móveis KMA 240i e das fresadoras grandes Wirtgen, também foram usadas vibroacabadoras Vögele e rolos compactadores da Hamm.</w:t>
      </w:r>
    </w:p>
    <w:p w14:paraId="2C5136D5" w14:textId="5B26F744" w:rsidR="00141B00" w:rsidRPr="005B3816" w:rsidRDefault="00141B00" w:rsidP="00141B00">
      <w:pPr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  <w:lang w:val="pt-BR"/>
        </w:rPr>
        <w:t>Rápido, econômico e ecologicamente correto</w:t>
      </w:r>
    </w:p>
    <w:p w14:paraId="7A3B7F92" w14:textId="451D6B25" w:rsidR="007D3140" w:rsidRDefault="007D3140" w:rsidP="007D3140">
      <w:pPr>
        <w:pStyle w:val="Standardabsatz"/>
      </w:pPr>
      <w:r>
        <w:rPr>
          <w:lang w:val="pt-BR"/>
        </w:rPr>
        <w:t>A reciclagem a frio da camada superior da estrada é o método de construção mais sustentável disponível para a reabilitação estrutural. A mistura betuminosa fria produzida com a adição de espuma de asfalto, que forma a nova camada de base, é ideal para estradas de todas as classes de carga e é comprovada no mundo todo.</w:t>
      </w:r>
    </w:p>
    <w:p w14:paraId="6BF34195" w14:textId="02620C33" w:rsidR="00141B00" w:rsidRPr="00C729B8" w:rsidRDefault="007D3140" w:rsidP="00A8572F">
      <w:pPr>
        <w:pStyle w:val="Standardabsatz"/>
      </w:pPr>
      <w:r>
        <w:rPr>
          <w:lang w:val="pt-BR"/>
        </w:rPr>
        <w:t xml:space="preserve">O prazo para o projeto era curto. Foi necessário garantir que tudo funcionasse de forma coordenada. “Produzimos com a KMA 240i até 300 t de mistura fria por hora”, declara Morten Wold, Chefe de Departamento da SR-Gruppe, empresa responsável pela obra. </w:t>
      </w:r>
    </w:p>
    <w:p w14:paraId="7A61E17C" w14:textId="444D1DD9" w:rsidR="007D3140" w:rsidRPr="00A8572F" w:rsidRDefault="0015033F" w:rsidP="00B44966">
      <w:pPr>
        <w:pStyle w:val="Standardabsatz"/>
      </w:pPr>
      <w:r>
        <w:rPr>
          <w:lang w:val="pt-BR"/>
        </w:rPr>
        <w:t>A rodovia E 45 foi fresada com fresadoras grandes Wirtgen W 210i e W 250i entre 3,15 m e 5,9 m de largura e a 28 cm de profundidade. O material asfáltico fresado foi transportado para a área de mistura instalada perto do canteiro de obras e lá tratado pela KMA 240i. A usina móvel de mistura a frio possibilita que permaneçamos perto do local de remoção e pavimentação, mantendo assim as distâncias de transporte curtas e reduzindo consideravelmente as emissões totais de CO</w:t>
      </w:r>
      <w:r>
        <w:rPr>
          <w:rFonts w:ascii="Cambria Math" w:hAnsi="Cambria Math"/>
          <w:lang w:val="pt-BR"/>
        </w:rPr>
        <w:t>₂</w:t>
      </w:r>
      <w:r>
        <w:rPr>
          <w:lang w:val="pt-BR"/>
        </w:rPr>
        <w:t xml:space="preserve"> do projeto de construção. Um teste de adequação do asfalto removido foi realizado antes do início da fase de construção. A fórmula de mistura ideal previa a adição de 2,2% de espuma de asfalto, 6% de cal e 0,8% de cimento.</w:t>
      </w:r>
    </w:p>
    <w:p w14:paraId="2A6A1618" w14:textId="4F242834" w:rsidR="00945E84" w:rsidRPr="00141B00" w:rsidRDefault="00945E84" w:rsidP="00945E84">
      <w:pPr>
        <w:pStyle w:val="Teaserhead"/>
      </w:pPr>
      <w:r>
        <w:rPr>
          <w:bCs/>
          <w:lang w:val="pt-BR"/>
        </w:rPr>
        <w:t>Dosagem precisa para resultados ideais</w:t>
      </w:r>
    </w:p>
    <w:p w14:paraId="24E75DD9" w14:textId="1DCBD9A6" w:rsidR="009A3FC8" w:rsidRDefault="0011753E" w:rsidP="00936267">
      <w:pPr>
        <w:pStyle w:val="Standardabsatz"/>
        <w:rPr>
          <w:b/>
          <w:bCs/>
        </w:rPr>
      </w:pPr>
      <w:r>
        <w:rPr>
          <w:color w:val="000000" w:themeColor="text1"/>
          <w:lang w:val="pt-BR"/>
        </w:rPr>
        <w:t>Primeiro, o material de fresagem de asfalto foi processado em um britador de impacto a um tamanho de partícula de 0-32 mm, carregado no espaçoso depósito de coleta da KMA 240i e inserido no pugmill de duplo eixo. Duas roscas alimentadoras com pesagem no sistema de canal duplo garantiram a alimentação separada dos agentes ligantes, isto é, a cal e o cimento. Para essa aplicação especial, a KMA 240i, foi ampliada pela Wirtgen com uma rosca alimentadora adicional. A pesagem contínua garantiu a dosagem precisa. A adição da espuma de asfalto foi feita por meio do</w:t>
      </w:r>
      <w:r>
        <w:rPr>
          <w:lang w:val="pt-BR"/>
        </w:rPr>
        <w:t xml:space="preserve"> </w:t>
      </w:r>
      <w:r>
        <w:rPr>
          <w:color w:val="000000" w:themeColor="text1"/>
          <w:lang w:val="pt-BR"/>
        </w:rPr>
        <w:t>sistema de injeção integrado e controlado por microprocessador.</w:t>
      </w:r>
    </w:p>
    <w:p w14:paraId="63E774FE" w14:textId="696A0FA7" w:rsidR="0015033F" w:rsidRPr="009A3FC8" w:rsidRDefault="00141B00" w:rsidP="009A3FC8">
      <w:pPr>
        <w:pStyle w:val="Standardabsatz"/>
        <w:spacing w:after="0"/>
        <w:rPr>
          <w:b/>
          <w:bCs/>
        </w:rPr>
      </w:pPr>
      <w:r>
        <w:rPr>
          <w:b/>
          <w:bCs/>
          <w:lang w:val="pt-BR"/>
        </w:rPr>
        <w:t>Obra sem bloqueio total</w:t>
      </w:r>
    </w:p>
    <w:p w14:paraId="13399D36" w14:textId="0461580D" w:rsidR="0015033F" w:rsidRDefault="0015033F" w:rsidP="009A3FC8">
      <w:pPr>
        <w:pStyle w:val="Standardabsatz"/>
        <w:spacing w:after="0"/>
      </w:pPr>
      <w:r>
        <w:rPr>
          <w:lang w:val="pt-BR"/>
        </w:rPr>
        <w:t xml:space="preserve">A mistura fria estabilizada com betume foi carregada diretamente em grandes caminhões articulados de 36,5 t transportada para o canteiro de obras de imediato. Sob a camada de asfalto fresada, Grader e rolos compactadores Hamm prepararam a </w:t>
      </w:r>
      <w:r>
        <w:rPr>
          <w:lang w:val="pt-BR"/>
        </w:rPr>
        <w:lastRenderedPageBreak/>
        <w:t>camada de proteção contra congelamento para as vibroacabadoras e caminhões seguintes. Um alimentador MT 3000-2i da Vögele serviu como veículo de transferência para o fluxo harmonioso de materiais no canteiro de obras. O MT 3000-2i oferece a possibilidade de armazenar grandes quantidades de mistura fria. Como a obra foi realizada sem bloqueio total, a logística dos caminhões foi um desafio. O MT 3000-2i forneceu a margem de manobra decisiva para implementar a renovação básica de duas pistas da rodovia em uma passada, sem bloqueio total.</w:t>
      </w:r>
    </w:p>
    <w:p w14:paraId="7633ACF5" w14:textId="77777777" w:rsidR="00835764" w:rsidRPr="00C34063" w:rsidRDefault="00835764" w:rsidP="009A3FC8">
      <w:pPr>
        <w:pStyle w:val="Standardabsatz"/>
        <w:spacing w:after="0"/>
      </w:pPr>
    </w:p>
    <w:p w14:paraId="5E7DC058" w14:textId="7B8ABAF7" w:rsidR="0015033F" w:rsidRDefault="0015033F" w:rsidP="00A8572F">
      <w:pPr>
        <w:pStyle w:val="Standardabsatz"/>
      </w:pPr>
      <w:r>
        <w:rPr>
          <w:lang w:val="pt-BR"/>
        </w:rPr>
        <w:t>Uma vibroacabadora Vögele SUPER 1900-3i foi responsável pela pavimentação da camada de base de 20 cm na posição correta, com a mistura fria formando a nova base para a rodovia de tráfego intenso. A compactação subsequente foi feita com cuidado especial. Um rolo compactador tandem Hamm, HD 120i com mais de 12 t de peso operacional, garantiu a compactação necessária. Um rolo compactador de pneus Hamm GRW 280i foi usado para o tratamento final da superfície.</w:t>
      </w:r>
    </w:p>
    <w:p w14:paraId="7661E2CD" w14:textId="40533465" w:rsidR="0015033F" w:rsidRPr="00B7519B" w:rsidRDefault="0015033F" w:rsidP="008B30A7">
      <w:pPr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pt-BR"/>
        </w:rPr>
        <w:t>Depois de apenas dois dias, uma camada de revestimento e de ligação de 8 cm de espessura foi pavimentada. Para isso foi escolhido um asfalto modificado com polímeros que atende às exigências para a pista de caminhões particularmente movimentada, que é um complemento ideal para a camada de base de mistura de reciclagem a frio com espuma de asfalto. Esse trabalho também foi realizado pelas Vögele SUPER 1900-3i e MT 3000-2i em conjunto.</w:t>
      </w:r>
    </w:p>
    <w:p w14:paraId="494F5D68" w14:textId="5990E49A" w:rsidR="00B7519B" w:rsidRDefault="00B7519B" w:rsidP="0015033F">
      <w:pPr>
        <w:rPr>
          <w:sz w:val="22"/>
          <w:szCs w:val="22"/>
        </w:rPr>
      </w:pPr>
    </w:p>
    <w:p w14:paraId="608F6672" w14:textId="60464AA8" w:rsidR="00B7519B" w:rsidRPr="00A8572F" w:rsidRDefault="00B7519B" w:rsidP="00A8572F">
      <w:pPr>
        <w:pStyle w:val="Teaserhead"/>
      </w:pPr>
      <w:r>
        <w:rPr>
          <w:bCs/>
          <w:lang w:val="pt-BR"/>
        </w:rPr>
        <w:t>Parâmetros da obra:</w:t>
      </w:r>
    </w:p>
    <w:p w14:paraId="33087C5A" w14:textId="73281142" w:rsidR="00B7519B" w:rsidRPr="00B7519B" w:rsidRDefault="00B7519B" w:rsidP="00B7519B">
      <w:pPr>
        <w:rPr>
          <w:sz w:val="22"/>
          <w:szCs w:val="22"/>
        </w:rPr>
      </w:pPr>
      <w:r>
        <w:rPr>
          <w:sz w:val="22"/>
          <w:szCs w:val="22"/>
          <w:lang w:val="pt-BR"/>
        </w:rPr>
        <w:t>Comprimento da obra: 6.500 m</w:t>
      </w:r>
    </w:p>
    <w:p w14:paraId="35167A2B" w14:textId="222E0F18" w:rsidR="00B7519B" w:rsidRPr="00B7519B" w:rsidRDefault="00B7519B" w:rsidP="00B7519B">
      <w:pPr>
        <w:rPr>
          <w:sz w:val="22"/>
          <w:szCs w:val="22"/>
        </w:rPr>
      </w:pPr>
      <w:r>
        <w:rPr>
          <w:sz w:val="22"/>
          <w:szCs w:val="22"/>
          <w:lang w:val="pt-BR"/>
        </w:rPr>
        <w:t>Largura da obra:: todas as pistas 20,45 m</w:t>
      </w:r>
    </w:p>
    <w:p w14:paraId="1887E5BC" w14:textId="245322B5" w:rsidR="00B7519B" w:rsidRPr="00B7519B" w:rsidRDefault="00B7519B" w:rsidP="00B7519B">
      <w:pPr>
        <w:rPr>
          <w:sz w:val="22"/>
          <w:szCs w:val="22"/>
        </w:rPr>
      </w:pPr>
      <w:r>
        <w:rPr>
          <w:sz w:val="22"/>
          <w:szCs w:val="22"/>
          <w:lang w:val="pt-BR"/>
        </w:rPr>
        <w:t>Redução do volume de transporte: &gt; 70%</w:t>
      </w:r>
    </w:p>
    <w:p w14:paraId="7E3732B3" w14:textId="3A3FEE0F" w:rsidR="00B7519B" w:rsidRPr="00B7519B" w:rsidRDefault="00B7519B" w:rsidP="00B7519B">
      <w:pPr>
        <w:rPr>
          <w:sz w:val="22"/>
          <w:szCs w:val="22"/>
        </w:rPr>
      </w:pPr>
      <w:r>
        <w:rPr>
          <w:sz w:val="22"/>
          <w:szCs w:val="22"/>
          <w:lang w:val="pt-BR"/>
        </w:rPr>
        <w:t>Mistura fria pavimentada: 51.000 t</w:t>
      </w:r>
    </w:p>
    <w:p w14:paraId="071469B9" w14:textId="1F1DD160" w:rsidR="00B7519B" w:rsidRPr="00B7519B" w:rsidRDefault="00B7519B" w:rsidP="00B7519B">
      <w:pPr>
        <w:rPr>
          <w:sz w:val="22"/>
          <w:szCs w:val="22"/>
        </w:rPr>
      </w:pPr>
      <w:r>
        <w:rPr>
          <w:sz w:val="22"/>
          <w:szCs w:val="22"/>
          <w:lang w:val="pt-BR"/>
        </w:rPr>
        <w:t>Economia de CO₂: &gt; 50%</w:t>
      </w:r>
    </w:p>
    <w:p w14:paraId="269ED904" w14:textId="42B3C976" w:rsidR="00B7519B" w:rsidRDefault="00B7519B" w:rsidP="00B7519B">
      <w:pPr>
        <w:rPr>
          <w:sz w:val="22"/>
          <w:szCs w:val="22"/>
        </w:rPr>
      </w:pPr>
      <w:r>
        <w:rPr>
          <w:sz w:val="22"/>
          <w:szCs w:val="22"/>
          <w:lang w:val="pt-BR"/>
        </w:rPr>
        <w:t>Execução mais rápida da obra: aprox. 50%</w:t>
      </w:r>
    </w:p>
    <w:p w14:paraId="71A56AD9" w14:textId="77777777" w:rsidR="00B7519B" w:rsidRPr="00A476C0" w:rsidRDefault="00B7519B" w:rsidP="0015033F">
      <w:pPr>
        <w:rPr>
          <w:sz w:val="22"/>
          <w:szCs w:val="22"/>
        </w:rPr>
      </w:pPr>
    </w:p>
    <w:p w14:paraId="14ADAA6B" w14:textId="77777777" w:rsidR="00203572" w:rsidRDefault="00203572" w:rsidP="00BC487A">
      <w:pPr>
        <w:rPr>
          <w:b/>
          <w:bCs/>
          <w:sz w:val="22"/>
          <w:szCs w:val="22"/>
        </w:rPr>
      </w:pPr>
    </w:p>
    <w:p w14:paraId="10AF8B22" w14:textId="60A0100F" w:rsidR="000D357E" w:rsidRPr="00A8572F" w:rsidRDefault="007C2FEE" w:rsidP="00A8572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Fotos:</w:t>
      </w:r>
      <w:r>
        <w:rPr>
          <w:sz w:val="22"/>
          <w:szCs w:val="22"/>
          <w:lang w:val="pt-BR"/>
        </w:rPr>
        <w:br/>
      </w:r>
    </w:p>
    <w:p w14:paraId="6BBBB646" w14:textId="7B03311F" w:rsidR="007C2FEE" w:rsidRPr="000278CB" w:rsidRDefault="00FF3992" w:rsidP="007C2FEE">
      <w:pPr>
        <w:pStyle w:val="BUbold"/>
      </w:pPr>
      <w:r>
        <w:rPr>
          <w:b w:val="0"/>
          <w:noProof/>
          <w:lang w:val="pt-BR"/>
        </w:rPr>
        <w:t xml:space="preserve"> </w:t>
      </w:r>
      <w:r>
        <w:rPr>
          <w:b w:val="0"/>
          <w:noProof/>
          <w:lang w:val="pt-BR"/>
        </w:rPr>
        <w:drawing>
          <wp:inline distT="0" distB="0" distL="0" distR="0" wp14:anchorId="1A2BB0BC" wp14:editId="22D28D90">
            <wp:extent cx="2404800" cy="1351269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1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W_pics_js_KMA240i_SR-Gruppe-DK_2023_0076</w:t>
      </w:r>
    </w:p>
    <w:p w14:paraId="54A08BA1" w14:textId="73ECECE4" w:rsidR="00835764" w:rsidRDefault="00CB1E7D" w:rsidP="007C2FEE">
      <w:pPr>
        <w:pStyle w:val="BUnormal"/>
      </w:pPr>
      <w:r>
        <w:rPr>
          <w:lang w:val="pt-BR"/>
        </w:rPr>
        <w:t>A usina móvel de mistura a frio KMA 240i produziu 300 t de mistura fria estabilizada com betume por hora a partir do material de asfalto fresado fornecido.</w:t>
      </w:r>
    </w:p>
    <w:p w14:paraId="4004E69D" w14:textId="77777777" w:rsidR="00835764" w:rsidRDefault="00835764">
      <w:pPr>
        <w:rPr>
          <w:rFonts w:eastAsiaTheme="minorHAnsi" w:cstheme="minorBidi"/>
          <w:color w:val="000000"/>
          <w:sz w:val="20"/>
          <w:szCs w:val="20"/>
        </w:rPr>
      </w:pPr>
      <w:r>
        <w:rPr>
          <w:lang w:val="pt-BR"/>
        </w:rPr>
        <w:br w:type="page"/>
      </w:r>
    </w:p>
    <w:p w14:paraId="1222AE56" w14:textId="77777777" w:rsidR="00835764" w:rsidRPr="004B2196" w:rsidRDefault="00835764" w:rsidP="00835764">
      <w:pPr>
        <w:pStyle w:val="BUbold"/>
      </w:pPr>
      <w:r>
        <w:rPr>
          <w:b w:val="0"/>
          <w:noProof/>
          <w:lang w:val="pt-BR"/>
        </w:rPr>
        <w:lastRenderedPageBreak/>
        <w:drawing>
          <wp:inline distT="0" distB="0" distL="0" distR="0" wp14:anchorId="6B9BE72A" wp14:editId="570033E9">
            <wp:extent cx="2404800" cy="1353722"/>
            <wp:effectExtent l="0" t="0" r="0" b="571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3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W_pic_js_KMA240i_SR-Gruppe-DK_2023_Portrait_MWold</w:t>
      </w:r>
    </w:p>
    <w:p w14:paraId="5786DB67" w14:textId="77777777" w:rsidR="00835764" w:rsidRPr="009B6633" w:rsidRDefault="00835764" w:rsidP="00835764">
      <w:pPr>
        <w:pStyle w:val="BUnormal"/>
        <w:rPr>
          <w:sz w:val="22"/>
          <w:szCs w:val="22"/>
        </w:rPr>
      </w:pPr>
      <w:r>
        <w:rPr>
          <w:lang w:val="pt-BR"/>
        </w:rPr>
        <w:t>“Uma mistura de ligantes de cimento e cal foi prevista para a</w:t>
      </w:r>
      <w:r>
        <w:rPr>
          <w:sz w:val="22"/>
          <w:szCs w:val="22"/>
          <w:lang w:val="pt-BR"/>
        </w:rPr>
        <w:t xml:space="preserve"> </w:t>
      </w:r>
      <w:r>
        <w:rPr>
          <w:lang w:val="pt-BR"/>
        </w:rPr>
        <w:t>camada de base. Ela não estava disponível na Dinamarca como um ligante pronto. Com a nova KMA 240i, somos capazes de produzir essa mistura durante o próprio processo”, explicou Morten Wold, Chefe de Departamento do SR-Gruppe.</w:t>
      </w:r>
    </w:p>
    <w:p w14:paraId="2D01EBD5" w14:textId="77777777" w:rsidR="008B30A7" w:rsidRDefault="002802EB" w:rsidP="00CB1E7D">
      <w:pPr>
        <w:pStyle w:val="BUbold"/>
      </w:pPr>
      <w:r>
        <w:rPr>
          <w:b w:val="0"/>
          <w:noProof/>
          <w:sz w:val="16"/>
          <w:szCs w:val="16"/>
          <w:lang w:val="pt-BR"/>
        </w:rPr>
        <w:t xml:space="preserve"> </w:t>
      </w:r>
      <w:r>
        <w:rPr>
          <w:b w:val="0"/>
          <w:noProof/>
          <w:lang w:val="pt-BR"/>
        </w:rPr>
        <w:drawing>
          <wp:inline distT="0" distB="0" distL="0" distR="0" wp14:anchorId="35795D99" wp14:editId="174A3109">
            <wp:extent cx="2404800" cy="1297087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297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noProof/>
          <w:sz w:val="16"/>
          <w:szCs w:val="16"/>
          <w:lang w:val="pt-BR"/>
        </w:rPr>
        <w:t xml:space="preserve"> </w:t>
      </w:r>
      <w:r>
        <w:rPr>
          <w:b w:val="0"/>
          <w:lang w:val="pt-BR"/>
        </w:rPr>
        <w:br/>
      </w:r>
      <w:r>
        <w:rPr>
          <w:bCs/>
          <w:lang w:val="pt-BR"/>
        </w:rPr>
        <w:t>W_pic_js_KMA240i_SR-Gruppe-DK_2023_0007</w:t>
      </w:r>
    </w:p>
    <w:p w14:paraId="2E7CF66E" w14:textId="33EFC5EE" w:rsidR="00CB1E7D" w:rsidRPr="008B30A7" w:rsidRDefault="006264B1" w:rsidP="00CB1E7D">
      <w:pPr>
        <w:pStyle w:val="BUbold"/>
        <w:rPr>
          <w:b w:val="0"/>
          <w:bCs/>
        </w:rPr>
      </w:pPr>
      <w:r>
        <w:rPr>
          <w:b w:val="0"/>
          <w:lang w:val="pt-BR"/>
        </w:rPr>
        <w:t>A camada de base de reciclagem a frio de 20 cm de espessura foi pavimentada por uma Vögele SUPER 1900-3i e uma MT 3000-3i Offset</w:t>
      </w:r>
      <w:r>
        <w:rPr>
          <w:b w:val="0"/>
          <w:lang w:val="pt-BR"/>
        </w:rPr>
        <w:br/>
      </w:r>
    </w:p>
    <w:p w14:paraId="3D60FC53" w14:textId="524083A7" w:rsidR="004B2196" w:rsidRPr="004B2196" w:rsidRDefault="004B2196" w:rsidP="004B2196">
      <w:pPr>
        <w:pStyle w:val="BUbold"/>
      </w:pPr>
      <w:r>
        <w:rPr>
          <w:b w:val="0"/>
          <w:noProof/>
          <w:sz w:val="16"/>
          <w:szCs w:val="16"/>
          <w:lang w:val="pt-BR"/>
        </w:rPr>
        <w:drawing>
          <wp:inline distT="0" distB="0" distL="0" distR="0" wp14:anchorId="637237B5" wp14:editId="6165BE80">
            <wp:extent cx="2404800" cy="1297138"/>
            <wp:effectExtent l="0" t="0" r="0" b="0"/>
            <wp:docPr id="11" name="Grafik 11" descr="Uma foto em área externa que contém o céu, um veículo e uma via. 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draußen, Himmel, Fahrzeug, Straß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2971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W_pic_js_KMA240i_SR-Gruppe-DK_2023_0049</w:t>
      </w:r>
    </w:p>
    <w:p w14:paraId="0B06B1DB" w14:textId="7EB450FF" w:rsidR="00CB1E7D" w:rsidRDefault="00087E31" w:rsidP="00CB1E7D">
      <w:pPr>
        <w:pStyle w:val="BUnormal"/>
      </w:pPr>
      <w:r>
        <w:rPr>
          <w:lang w:val="pt-BR"/>
        </w:rPr>
        <w:t xml:space="preserve">A camada de base, a camada de superfície e a camada de ligação foram compactadas por rolos compactadores da Hamm. </w:t>
      </w:r>
    </w:p>
    <w:p w14:paraId="1794BF2D" w14:textId="0AD48893" w:rsidR="00CB1E7D" w:rsidRPr="000278CB" w:rsidRDefault="00CB1E7D" w:rsidP="00CB1E7D">
      <w:pPr>
        <w:pStyle w:val="BUbold"/>
      </w:pPr>
      <w:r>
        <w:rPr>
          <w:b w:val="0"/>
          <w:noProof/>
          <w:lang w:val="pt-BR"/>
        </w:rPr>
        <w:drawing>
          <wp:inline distT="0" distB="0" distL="0" distR="0" wp14:anchorId="2BB8EE9F" wp14:editId="71EF5082">
            <wp:extent cx="2404800" cy="1351268"/>
            <wp:effectExtent l="0" t="0" r="0" b="0"/>
            <wp:docPr id="1273584418" name="Grafik 1273584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584418" name="Grafik 1273584418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KMA_in_Plant_BSM_221121_closed_v1 Kopie</w:t>
      </w:r>
    </w:p>
    <w:p w14:paraId="7E30ADE0" w14:textId="4923FB00" w:rsidR="005162F2" w:rsidRPr="005162F2" w:rsidRDefault="00A72F91" w:rsidP="005162F2">
      <w:pPr>
        <w:pStyle w:val="BUnormal"/>
      </w:pPr>
      <w:r>
        <w:rPr>
          <w:lang w:val="pt-BR"/>
        </w:rPr>
        <w:t xml:space="preserve">Representação esquemática de um canteiro de obras sustentável de reciclagem a frio in-plant com caminhos curtos, como no caso da reabilitação da rodovia E45 na Dinamarca. </w:t>
      </w:r>
    </w:p>
    <w:p w14:paraId="294388D6" w14:textId="77777777" w:rsidR="009A3FC8" w:rsidRDefault="009A3FC8" w:rsidP="00A96B2E">
      <w:pPr>
        <w:pStyle w:val="Note"/>
      </w:pPr>
    </w:p>
    <w:p w14:paraId="67E83AFA" w14:textId="2A58BC7B" w:rsidR="00980313" w:rsidRPr="00A96B2E" w:rsidRDefault="00714D6B" w:rsidP="00A96B2E">
      <w:pPr>
        <w:pStyle w:val="Note"/>
      </w:pPr>
      <w:r>
        <w:rPr>
          <w:iCs/>
          <w:lang w:val="pt-BR"/>
        </w:rPr>
        <w:lastRenderedPageBreak/>
        <w:t>Observação: Essas fotos servem apenas para a visualização prévia. Para impressão nas publicações, devem ser utilizadas as fotos em resolução de 300 dpi, disponíveis para download em anexo.</w:t>
      </w:r>
    </w:p>
    <w:p w14:paraId="05C51AB7" w14:textId="77777777" w:rsidR="00EF653B" w:rsidRDefault="00EF653B" w:rsidP="00B409DF">
      <w:pPr>
        <w:pStyle w:val="Absatzberschrift"/>
        <w:rPr>
          <w:iCs/>
        </w:rPr>
      </w:pPr>
    </w:p>
    <w:p w14:paraId="717825D0" w14:textId="181F59CF" w:rsidR="00B409DF" w:rsidRDefault="00B409DF" w:rsidP="00B409DF">
      <w:pPr>
        <w:pStyle w:val="Absatzberschrift"/>
        <w:rPr>
          <w:iCs/>
        </w:rPr>
      </w:pPr>
      <w:r>
        <w:rPr>
          <w:bCs/>
          <w:lang w:val="pt-BR"/>
        </w:rPr>
        <w:t>Para mais informações, entre em contato com:</w:t>
      </w:r>
    </w:p>
    <w:p w14:paraId="294F8CA8" w14:textId="77777777" w:rsidR="00B409DF" w:rsidRDefault="00B409DF" w:rsidP="00B409DF">
      <w:pPr>
        <w:pStyle w:val="Absatzberschrift"/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Default="00B409DF" w:rsidP="00B409DF">
      <w:pPr>
        <w:pStyle w:val="Fuzeile1"/>
      </w:pPr>
    </w:p>
    <w:p w14:paraId="747CCDAF" w14:textId="77777777" w:rsidR="00B409DF" w:rsidRDefault="00B409DF" w:rsidP="00B409DF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pt-BR"/>
        </w:rPr>
        <w:t xml:space="preserve">Telefone: +49 (0) 2645 131 – 1966 </w:t>
      </w:r>
    </w:p>
    <w:p w14:paraId="72EBA31D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Fax: +49 (0) 2645 131 – 499</w:t>
      </w:r>
    </w:p>
    <w:p w14:paraId="54DD8925" w14:textId="4CADBFA8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1AA2C54F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E4465" w14:textId="77777777" w:rsidR="003F3735" w:rsidRDefault="003F3735" w:rsidP="00E55534">
      <w:r>
        <w:separator/>
      </w:r>
    </w:p>
  </w:endnote>
  <w:endnote w:type="continuationSeparator" w:id="0">
    <w:p w14:paraId="02FBD11F" w14:textId="77777777" w:rsidR="003F3735" w:rsidRDefault="003F373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4BD74" w14:textId="77777777" w:rsidR="003F3735" w:rsidRDefault="003F3735" w:rsidP="00E55534">
      <w:r>
        <w:separator/>
      </w:r>
    </w:p>
  </w:footnote>
  <w:footnote w:type="continuationSeparator" w:id="0">
    <w:p w14:paraId="40AE4807" w14:textId="77777777" w:rsidR="003F3735" w:rsidRDefault="003F373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0F51EAFF" w:rsidR="000278CB" w:rsidRDefault="009A3FC8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4B0FBB2" wp14:editId="6747F9B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E861E7" w14:textId="5C00AA57" w:rsidR="009A3FC8" w:rsidRPr="009A3FC8" w:rsidRDefault="009A3FC8" w:rsidP="009A3FC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B0FBB2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46E861E7" w14:textId="5C00AA57" w:rsidR="009A3FC8" w:rsidRPr="009A3FC8" w:rsidRDefault="009A3FC8" w:rsidP="009A3FC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E015C88" w:rsidR="00533132" w:rsidRPr="00533132" w:rsidRDefault="009A3FC8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547C153" wp14:editId="1DEF70BA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" name="Textfeld 1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4C3229" w14:textId="722D286E" w:rsidR="009A3FC8" w:rsidRPr="009A3FC8" w:rsidRDefault="009A3FC8" w:rsidP="009A3FC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47C153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5C4C3229" w14:textId="722D286E" w:rsidR="009A3FC8" w:rsidRPr="009A3FC8" w:rsidRDefault="009A3FC8" w:rsidP="009A3FC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CC217A8" w:rsidR="00533132" w:rsidRDefault="009A3FC8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D12513D" wp14:editId="353ABAD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D6343C" w14:textId="369ECFF1" w:rsidR="009A3FC8" w:rsidRPr="009A3FC8" w:rsidRDefault="009A3FC8" w:rsidP="009A3FC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12513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6AD6343C" w14:textId="369ECFF1" w:rsidR="009A3FC8" w:rsidRPr="009A3FC8" w:rsidRDefault="009A3FC8" w:rsidP="009A3FC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1500pt;height:1500pt" o:bullet="t">
        <v:imagedata r:id="rId1" o:title="AZ_04a"/>
      </v:shape>
    </w:pict>
  </w:numPicBullet>
  <w:numPicBullet w:numPicBulletId="1">
    <w:pict>
      <v:shape id="_x0000_i111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10FE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02E4"/>
    <w:rsid w:val="00062C3A"/>
    <w:rsid w:val="00066D09"/>
    <w:rsid w:val="00087E31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53E"/>
    <w:rsid w:val="0011795C"/>
    <w:rsid w:val="0012026F"/>
    <w:rsid w:val="00130601"/>
    <w:rsid w:val="00132055"/>
    <w:rsid w:val="00141B00"/>
    <w:rsid w:val="001429BB"/>
    <w:rsid w:val="00143885"/>
    <w:rsid w:val="00146C3D"/>
    <w:rsid w:val="0015033F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03572"/>
    <w:rsid w:val="0021351D"/>
    <w:rsid w:val="00253A2E"/>
    <w:rsid w:val="00260054"/>
    <w:rsid w:val="002603EC"/>
    <w:rsid w:val="002802EB"/>
    <w:rsid w:val="00282AFC"/>
    <w:rsid w:val="00286C15"/>
    <w:rsid w:val="0029634D"/>
    <w:rsid w:val="002C6F4F"/>
    <w:rsid w:val="002C7542"/>
    <w:rsid w:val="002D065C"/>
    <w:rsid w:val="002D0780"/>
    <w:rsid w:val="002D27E7"/>
    <w:rsid w:val="002D2EE5"/>
    <w:rsid w:val="002D63E6"/>
    <w:rsid w:val="002E619D"/>
    <w:rsid w:val="002E6AC6"/>
    <w:rsid w:val="002E765F"/>
    <w:rsid w:val="002E7E4E"/>
    <w:rsid w:val="002F108B"/>
    <w:rsid w:val="002F1421"/>
    <w:rsid w:val="002F5818"/>
    <w:rsid w:val="002F70FD"/>
    <w:rsid w:val="002F7E0B"/>
    <w:rsid w:val="0030316D"/>
    <w:rsid w:val="0032774C"/>
    <w:rsid w:val="00332D28"/>
    <w:rsid w:val="0033367D"/>
    <w:rsid w:val="00340E41"/>
    <w:rsid w:val="0034191A"/>
    <w:rsid w:val="00343CC7"/>
    <w:rsid w:val="0036561D"/>
    <w:rsid w:val="003665BE"/>
    <w:rsid w:val="0037338A"/>
    <w:rsid w:val="00373F89"/>
    <w:rsid w:val="00384A08"/>
    <w:rsid w:val="003850A9"/>
    <w:rsid w:val="00385D88"/>
    <w:rsid w:val="003967E5"/>
    <w:rsid w:val="003A753A"/>
    <w:rsid w:val="003B3803"/>
    <w:rsid w:val="003B4D23"/>
    <w:rsid w:val="003B61B1"/>
    <w:rsid w:val="003C1346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735"/>
    <w:rsid w:val="003F3CA4"/>
    <w:rsid w:val="003F4E4E"/>
    <w:rsid w:val="003F57AB"/>
    <w:rsid w:val="00400FD9"/>
    <w:rsid w:val="004016F7"/>
    <w:rsid w:val="00403373"/>
    <w:rsid w:val="004044F2"/>
    <w:rsid w:val="0040487E"/>
    <w:rsid w:val="00406C81"/>
    <w:rsid w:val="00411941"/>
    <w:rsid w:val="00412545"/>
    <w:rsid w:val="00417237"/>
    <w:rsid w:val="00430BB0"/>
    <w:rsid w:val="00431710"/>
    <w:rsid w:val="004325B9"/>
    <w:rsid w:val="00467F3C"/>
    <w:rsid w:val="0047498D"/>
    <w:rsid w:val="00476100"/>
    <w:rsid w:val="00487BFC"/>
    <w:rsid w:val="004A1833"/>
    <w:rsid w:val="004B2196"/>
    <w:rsid w:val="004B3E60"/>
    <w:rsid w:val="004C1967"/>
    <w:rsid w:val="004D17B8"/>
    <w:rsid w:val="004D23D0"/>
    <w:rsid w:val="004D2BE0"/>
    <w:rsid w:val="004E0A77"/>
    <w:rsid w:val="004E61FD"/>
    <w:rsid w:val="004E6EF5"/>
    <w:rsid w:val="004E74CA"/>
    <w:rsid w:val="00506409"/>
    <w:rsid w:val="00515BD8"/>
    <w:rsid w:val="005162F2"/>
    <w:rsid w:val="005238F0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3559"/>
    <w:rsid w:val="005D7B09"/>
    <w:rsid w:val="005E764C"/>
    <w:rsid w:val="005F16C3"/>
    <w:rsid w:val="006063D4"/>
    <w:rsid w:val="00612D6C"/>
    <w:rsid w:val="00615CDA"/>
    <w:rsid w:val="00623B37"/>
    <w:rsid w:val="006264B1"/>
    <w:rsid w:val="006330A2"/>
    <w:rsid w:val="00642EB6"/>
    <w:rsid w:val="006433E2"/>
    <w:rsid w:val="00651E5D"/>
    <w:rsid w:val="0065479E"/>
    <w:rsid w:val="0066571B"/>
    <w:rsid w:val="00677F11"/>
    <w:rsid w:val="00682B1A"/>
    <w:rsid w:val="00685E55"/>
    <w:rsid w:val="00690D7C"/>
    <w:rsid w:val="00690DFE"/>
    <w:rsid w:val="00691678"/>
    <w:rsid w:val="006B1BF3"/>
    <w:rsid w:val="006B3EEC"/>
    <w:rsid w:val="006C0C87"/>
    <w:rsid w:val="006D7EAC"/>
    <w:rsid w:val="006E0104"/>
    <w:rsid w:val="006E26D0"/>
    <w:rsid w:val="006F7602"/>
    <w:rsid w:val="007100BC"/>
    <w:rsid w:val="00714D6B"/>
    <w:rsid w:val="00722A17"/>
    <w:rsid w:val="00723F4F"/>
    <w:rsid w:val="00753225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A7868"/>
    <w:rsid w:val="007B00DF"/>
    <w:rsid w:val="007B7CE0"/>
    <w:rsid w:val="007C2658"/>
    <w:rsid w:val="007C2FEE"/>
    <w:rsid w:val="007C4A1C"/>
    <w:rsid w:val="007D0EFA"/>
    <w:rsid w:val="007D3140"/>
    <w:rsid w:val="007D517C"/>
    <w:rsid w:val="007D59A2"/>
    <w:rsid w:val="007E20D0"/>
    <w:rsid w:val="007E3DAB"/>
    <w:rsid w:val="007F521E"/>
    <w:rsid w:val="008053B3"/>
    <w:rsid w:val="00820315"/>
    <w:rsid w:val="00823073"/>
    <w:rsid w:val="0082316D"/>
    <w:rsid w:val="00832921"/>
    <w:rsid w:val="008334EC"/>
    <w:rsid w:val="00834472"/>
    <w:rsid w:val="00835764"/>
    <w:rsid w:val="00836A5D"/>
    <w:rsid w:val="00840119"/>
    <w:rsid w:val="008427F2"/>
    <w:rsid w:val="00843B45"/>
    <w:rsid w:val="0084571C"/>
    <w:rsid w:val="00863129"/>
    <w:rsid w:val="00866830"/>
    <w:rsid w:val="00870ACE"/>
    <w:rsid w:val="00871EF2"/>
    <w:rsid w:val="00873125"/>
    <w:rsid w:val="008755E5"/>
    <w:rsid w:val="00880ED3"/>
    <w:rsid w:val="00881E44"/>
    <w:rsid w:val="00892F6F"/>
    <w:rsid w:val="00896F7E"/>
    <w:rsid w:val="008B1EB7"/>
    <w:rsid w:val="008B30A7"/>
    <w:rsid w:val="008C2A29"/>
    <w:rsid w:val="008C2DB2"/>
    <w:rsid w:val="008D26D8"/>
    <w:rsid w:val="008D770E"/>
    <w:rsid w:val="008F55FF"/>
    <w:rsid w:val="008F7BB7"/>
    <w:rsid w:val="00902FD0"/>
    <w:rsid w:val="0090337E"/>
    <w:rsid w:val="009049D8"/>
    <w:rsid w:val="00910609"/>
    <w:rsid w:val="009125E2"/>
    <w:rsid w:val="00915841"/>
    <w:rsid w:val="00922098"/>
    <w:rsid w:val="009328FA"/>
    <w:rsid w:val="00936267"/>
    <w:rsid w:val="00936A78"/>
    <w:rsid w:val="009375E1"/>
    <w:rsid w:val="00945E84"/>
    <w:rsid w:val="00952853"/>
    <w:rsid w:val="009646E4"/>
    <w:rsid w:val="00977EC3"/>
    <w:rsid w:val="00980313"/>
    <w:rsid w:val="0098631D"/>
    <w:rsid w:val="009877C8"/>
    <w:rsid w:val="009A3FC8"/>
    <w:rsid w:val="009B17A9"/>
    <w:rsid w:val="009B211F"/>
    <w:rsid w:val="009B3F8C"/>
    <w:rsid w:val="009B6633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443B"/>
    <w:rsid w:val="009F715C"/>
    <w:rsid w:val="00A01ABA"/>
    <w:rsid w:val="00A02F49"/>
    <w:rsid w:val="00A13C4A"/>
    <w:rsid w:val="00A171F4"/>
    <w:rsid w:val="00A1772D"/>
    <w:rsid w:val="00A177B2"/>
    <w:rsid w:val="00A21F22"/>
    <w:rsid w:val="00A22BD8"/>
    <w:rsid w:val="00A24EFC"/>
    <w:rsid w:val="00A27829"/>
    <w:rsid w:val="00A30886"/>
    <w:rsid w:val="00A46F1E"/>
    <w:rsid w:val="00A72F91"/>
    <w:rsid w:val="00A82395"/>
    <w:rsid w:val="00A8572F"/>
    <w:rsid w:val="00A85917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44966"/>
    <w:rsid w:val="00B5232A"/>
    <w:rsid w:val="00B60ED1"/>
    <w:rsid w:val="00B62CF5"/>
    <w:rsid w:val="00B63C90"/>
    <w:rsid w:val="00B65A46"/>
    <w:rsid w:val="00B70425"/>
    <w:rsid w:val="00B7519B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34063"/>
    <w:rsid w:val="00C40627"/>
    <w:rsid w:val="00C43EAF"/>
    <w:rsid w:val="00C457C3"/>
    <w:rsid w:val="00C63E6E"/>
    <w:rsid w:val="00C644CA"/>
    <w:rsid w:val="00C658FC"/>
    <w:rsid w:val="00C67B51"/>
    <w:rsid w:val="00C73005"/>
    <w:rsid w:val="00C84FDC"/>
    <w:rsid w:val="00C85E18"/>
    <w:rsid w:val="00C96E9F"/>
    <w:rsid w:val="00CA121D"/>
    <w:rsid w:val="00CA35E3"/>
    <w:rsid w:val="00CA4A09"/>
    <w:rsid w:val="00CA4F06"/>
    <w:rsid w:val="00CB1E7D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0E23"/>
    <w:rsid w:val="00D4487C"/>
    <w:rsid w:val="00D63D33"/>
    <w:rsid w:val="00D73352"/>
    <w:rsid w:val="00D74EA4"/>
    <w:rsid w:val="00D84E46"/>
    <w:rsid w:val="00D935C3"/>
    <w:rsid w:val="00DA0266"/>
    <w:rsid w:val="00DA0F4B"/>
    <w:rsid w:val="00DA0F65"/>
    <w:rsid w:val="00DA477E"/>
    <w:rsid w:val="00DB4BB0"/>
    <w:rsid w:val="00DB57B5"/>
    <w:rsid w:val="00DD0C2F"/>
    <w:rsid w:val="00DE461D"/>
    <w:rsid w:val="00DF44F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B716B"/>
    <w:rsid w:val="00ED7F68"/>
    <w:rsid w:val="00EF2575"/>
    <w:rsid w:val="00EF5828"/>
    <w:rsid w:val="00EF653B"/>
    <w:rsid w:val="00F00EC7"/>
    <w:rsid w:val="00F048D4"/>
    <w:rsid w:val="00F207FE"/>
    <w:rsid w:val="00F20920"/>
    <w:rsid w:val="00F23212"/>
    <w:rsid w:val="00F33B16"/>
    <w:rsid w:val="00F353EA"/>
    <w:rsid w:val="00F36C27"/>
    <w:rsid w:val="00F56318"/>
    <w:rsid w:val="00F61554"/>
    <w:rsid w:val="00F67C95"/>
    <w:rsid w:val="00F72EF0"/>
    <w:rsid w:val="00F74540"/>
    <w:rsid w:val="00F75B79"/>
    <w:rsid w:val="00F82525"/>
    <w:rsid w:val="00F91AC4"/>
    <w:rsid w:val="00F97FEA"/>
    <w:rsid w:val="00FA1725"/>
    <w:rsid w:val="00FA2DD8"/>
    <w:rsid w:val="00FA47B4"/>
    <w:rsid w:val="00FB5CB4"/>
    <w:rsid w:val="00FB60E1"/>
    <w:rsid w:val="00FD1E6F"/>
    <w:rsid w:val="00FD3768"/>
    <w:rsid w:val="00FD51E9"/>
    <w:rsid w:val="00FF3992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141B0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085">
          <w:marLeft w:val="-211"/>
          <w:marRight w:val="-21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3682">
                  <w:marLeft w:val="0"/>
                  <w:marRight w:val="0"/>
                  <w:marTop w:val="0"/>
                  <w:marBottom w:val="8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873512">
          <w:marLeft w:val="-211"/>
          <w:marRight w:val="-21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5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6511">
              <w:marLeft w:val="144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838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6109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2023-11-08T12:51:00Z</cp:lastPrinted>
  <dcterms:created xsi:type="dcterms:W3CDTF">2024-01-23T12:35:00Z</dcterms:created>
  <dcterms:modified xsi:type="dcterms:W3CDTF">2024-01-23T12:35:00Z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1,9,10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2024-01-04T15:47:31Z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b8c002f3-3796-4ef1-a971-32507993653e</vt:lpwstr>
  </property>
  <property fmtid="{D5CDD505-2E9C-101B-9397-08002B2CF9AE}" pid="11" name="MSIP_Label_df1a195f-122b-42dc-a2d3-71a1903dcdac_ContentBits">
    <vt:lpwstr>1</vt:lpwstr>
  </property>
</Properties>
</file>